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45" w:rsidRDefault="00DF7020" w:rsidP="00DE3945">
      <w:pPr>
        <w:ind w:left="4320"/>
        <w:jc w:val="right"/>
      </w:pPr>
      <w:r>
        <w:t xml:space="preserve"> </w:t>
      </w:r>
      <w:r w:rsidR="00DE3945">
        <w:t>«Утвержден</w:t>
      </w:r>
      <w:r>
        <w:t>о</w:t>
      </w:r>
      <w:r w:rsidR="00DE3945">
        <w:t>»</w:t>
      </w:r>
    </w:p>
    <w:p w:rsidR="00DE3945" w:rsidRDefault="00DE3945" w:rsidP="00DE3945">
      <w:pPr>
        <w:ind w:left="4320"/>
        <w:jc w:val="right"/>
      </w:pPr>
      <w:r>
        <w:t>Решением Общего собрания членов</w:t>
      </w:r>
    </w:p>
    <w:p w:rsidR="00DE3945" w:rsidRDefault="00DE3945" w:rsidP="00DE3945">
      <w:pPr>
        <w:ind w:left="4320"/>
        <w:jc w:val="right"/>
      </w:pPr>
      <w:r>
        <w:t xml:space="preserve"> Кредитного потребительского кооператива граждан «Югра-</w:t>
      </w:r>
      <w:proofErr w:type="spellStart"/>
      <w:r>
        <w:t>Финанс</w:t>
      </w:r>
      <w:proofErr w:type="spellEnd"/>
      <w:r>
        <w:t>»</w:t>
      </w:r>
    </w:p>
    <w:p w:rsidR="00DE3945" w:rsidRDefault="00DE3945" w:rsidP="00DE3945">
      <w:pPr>
        <w:ind w:left="4320"/>
        <w:jc w:val="right"/>
      </w:pPr>
    </w:p>
    <w:p w:rsidR="00DF7020" w:rsidRDefault="00DE3945" w:rsidP="00DE3945">
      <w:pPr>
        <w:ind w:left="4320"/>
        <w:jc w:val="right"/>
      </w:pPr>
      <w:r>
        <w:t>Протокол</w:t>
      </w:r>
      <w:r w:rsidR="00DF7020">
        <w:t xml:space="preserve"> </w:t>
      </w:r>
      <w:bookmarkStart w:id="0" w:name="_GoBack"/>
      <w:bookmarkEnd w:id="0"/>
      <w:r w:rsidR="00DF7020">
        <w:t xml:space="preserve">№ </w:t>
      </w:r>
      <w:r w:rsidR="00AD0341">
        <w:rPr>
          <w:lang w:val="en-US"/>
        </w:rPr>
        <w:t>13</w:t>
      </w:r>
    </w:p>
    <w:p w:rsidR="00DE3945" w:rsidRDefault="00DE3945" w:rsidP="00DE3945">
      <w:pPr>
        <w:ind w:left="4320"/>
        <w:jc w:val="right"/>
      </w:pPr>
      <w:r>
        <w:t xml:space="preserve"> от </w:t>
      </w:r>
      <w:r w:rsidR="00DB5FDE">
        <w:t>28</w:t>
      </w:r>
      <w:r>
        <w:t xml:space="preserve"> </w:t>
      </w:r>
      <w:r w:rsidR="00AD0341">
        <w:t>мая</w:t>
      </w:r>
      <w:r>
        <w:t xml:space="preserve"> 201</w:t>
      </w:r>
      <w:r w:rsidR="00AD0341">
        <w:t>6</w:t>
      </w:r>
      <w:r>
        <w:t xml:space="preserve"> года</w:t>
      </w: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Pr="00E27551" w:rsidRDefault="00CF0F17" w:rsidP="00CF0F17">
      <w:pPr>
        <w:jc w:val="center"/>
        <w:rPr>
          <w:b/>
          <w:sz w:val="28"/>
          <w:szCs w:val="28"/>
        </w:rPr>
      </w:pPr>
      <w:r w:rsidRPr="00E27551">
        <w:rPr>
          <w:b/>
          <w:sz w:val="28"/>
          <w:szCs w:val="28"/>
        </w:rPr>
        <w:t>Положение</w:t>
      </w:r>
    </w:p>
    <w:p w:rsidR="00CF0F17" w:rsidRDefault="00CF0F17" w:rsidP="00CF0F17">
      <w:pPr>
        <w:jc w:val="center"/>
        <w:rPr>
          <w:b/>
          <w:sz w:val="28"/>
          <w:szCs w:val="28"/>
        </w:rPr>
      </w:pPr>
      <w:r w:rsidRPr="00E27551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формирования и использования</w:t>
      </w:r>
    </w:p>
    <w:p w:rsidR="00CF0F17" w:rsidRPr="00E27551" w:rsidRDefault="00CF0F17" w:rsidP="00CF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  <w:r w:rsidRPr="00E27551">
        <w:rPr>
          <w:b/>
          <w:sz w:val="28"/>
          <w:szCs w:val="28"/>
        </w:rPr>
        <w:t>кредитного потребительского кооператива</w:t>
      </w:r>
      <w:r>
        <w:rPr>
          <w:b/>
          <w:sz w:val="28"/>
          <w:szCs w:val="28"/>
        </w:rPr>
        <w:t xml:space="preserve"> граждан</w:t>
      </w:r>
    </w:p>
    <w:p w:rsidR="00CF0F17" w:rsidRPr="00E27551" w:rsidRDefault="00CF0F17" w:rsidP="00CF0F17">
      <w:pPr>
        <w:jc w:val="center"/>
        <w:rPr>
          <w:b/>
          <w:sz w:val="28"/>
          <w:szCs w:val="28"/>
        </w:rPr>
      </w:pPr>
      <w:r w:rsidRPr="00E275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Югра-Финанс»</w:t>
      </w:r>
    </w:p>
    <w:p w:rsidR="00CF0F17" w:rsidRPr="00760A20" w:rsidRDefault="00CF0F17" w:rsidP="00CF0F17">
      <w:pPr>
        <w:jc w:val="both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69218D"/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CF0F17"/>
    <w:p w:rsidR="00CF0F17" w:rsidRDefault="00CF0F17" w:rsidP="005556CF">
      <w:pPr>
        <w:jc w:val="center"/>
      </w:pPr>
    </w:p>
    <w:p w:rsidR="00C513E8" w:rsidRDefault="00C513E8" w:rsidP="005556CF">
      <w:pPr>
        <w:jc w:val="center"/>
      </w:pPr>
    </w:p>
    <w:p w:rsidR="00C513E8" w:rsidRDefault="00C513E8" w:rsidP="005556CF">
      <w:pPr>
        <w:jc w:val="center"/>
      </w:pPr>
    </w:p>
    <w:p w:rsidR="00C513E8" w:rsidRDefault="00C513E8" w:rsidP="005556CF">
      <w:pPr>
        <w:jc w:val="center"/>
      </w:pPr>
    </w:p>
    <w:p w:rsidR="00CF0F17" w:rsidRDefault="00CF0F17" w:rsidP="005556CF">
      <w:pPr>
        <w:jc w:val="center"/>
      </w:pPr>
    </w:p>
    <w:p w:rsidR="00CF0F17" w:rsidRDefault="00CF0F17" w:rsidP="00CF0F17">
      <w:pPr>
        <w:jc w:val="center"/>
      </w:pPr>
      <w:r>
        <w:t>г. Нягань</w:t>
      </w:r>
    </w:p>
    <w:p w:rsidR="00CF0F17" w:rsidRDefault="00CF0F17" w:rsidP="00CF0F17">
      <w:pPr>
        <w:jc w:val="center"/>
      </w:pPr>
      <w:r>
        <w:t>201</w:t>
      </w:r>
      <w:r w:rsidR="00AD0341">
        <w:t>6</w:t>
      </w:r>
      <w:r>
        <w:t xml:space="preserve"> год</w:t>
      </w:r>
    </w:p>
    <w:p w:rsidR="00CF0F17" w:rsidRDefault="00CF0F17" w:rsidP="005556CF">
      <w:pPr>
        <w:jc w:val="center"/>
      </w:pPr>
    </w:p>
    <w:p w:rsidR="0024067C" w:rsidRDefault="0024067C" w:rsidP="00C82718">
      <w:pPr>
        <w:ind w:firstLine="708"/>
        <w:jc w:val="both"/>
        <w:rPr>
          <w:b/>
        </w:rPr>
      </w:pPr>
    </w:p>
    <w:p w:rsidR="00C82718" w:rsidRPr="00760A20" w:rsidRDefault="00C82718" w:rsidP="00C82718">
      <w:pPr>
        <w:ind w:firstLine="708"/>
        <w:jc w:val="both"/>
        <w:rPr>
          <w:b/>
        </w:rPr>
      </w:pPr>
      <w:r w:rsidRPr="00760A20">
        <w:rPr>
          <w:b/>
        </w:rPr>
        <w:t>1. ОБЩИЕ ПОЛОЖЕНИЯ</w:t>
      </w:r>
    </w:p>
    <w:p w:rsidR="00C82718" w:rsidRPr="00760A20" w:rsidRDefault="00C82718" w:rsidP="00C82718">
      <w:pPr>
        <w:shd w:val="clear" w:color="auto" w:fill="FFFFFF"/>
        <w:ind w:firstLine="691"/>
        <w:jc w:val="both"/>
      </w:pPr>
      <w:r w:rsidRPr="00760A20">
        <w:t>1. Настоящее Положение разработано в соответствие с Гражданским кодексом РФ, Федеральным законом от 18.07.2009 г. “О кредитной кооперации» № 190-ФЗ (далее по тек</w:t>
      </w:r>
      <w:r>
        <w:t xml:space="preserve">сту – Федеральный закон) </w:t>
      </w:r>
      <w:r w:rsidRPr="00760A20">
        <w:t xml:space="preserve">и уставом кредитного потребительского кооператива </w:t>
      </w:r>
      <w:r>
        <w:t xml:space="preserve">граждан </w:t>
      </w:r>
      <w:r w:rsidRPr="00760A20">
        <w:t>«</w:t>
      </w:r>
      <w:r>
        <w:t>Югра-Финанс</w:t>
      </w:r>
      <w:r w:rsidRPr="00760A20">
        <w:t>» (далее по тексту  кооператив).</w:t>
      </w:r>
    </w:p>
    <w:p w:rsidR="00C82718" w:rsidRDefault="00C82718" w:rsidP="00C82718">
      <w:pPr>
        <w:shd w:val="clear" w:color="auto" w:fill="FFFFFF"/>
        <w:ind w:firstLine="691"/>
        <w:jc w:val="both"/>
      </w:pPr>
      <w:r w:rsidRPr="00760A20">
        <w:t xml:space="preserve">2. Положение является внутренним нормативным документом кооператива, регулирующим </w:t>
      </w:r>
      <w:r>
        <w:t>правила формирования и использования имущества кооператива.</w:t>
      </w:r>
    </w:p>
    <w:p w:rsidR="00C82718" w:rsidRPr="009F317D" w:rsidRDefault="00C82718" w:rsidP="00C82718">
      <w:pPr>
        <w:autoSpaceDE w:val="0"/>
        <w:autoSpaceDN w:val="0"/>
        <w:adjustRightInd w:val="0"/>
        <w:ind w:firstLine="540"/>
        <w:jc w:val="both"/>
      </w:pPr>
      <w:r>
        <w:tab/>
        <w:t>3</w:t>
      </w:r>
      <w:r w:rsidRPr="009F317D">
        <w:t>. Имущество кооператива формируется за счет:</w:t>
      </w:r>
    </w:p>
    <w:p w:rsidR="00C82718" w:rsidRPr="009F317D" w:rsidRDefault="00C82718" w:rsidP="00C82718">
      <w:pPr>
        <w:autoSpaceDE w:val="0"/>
        <w:autoSpaceDN w:val="0"/>
        <w:adjustRightInd w:val="0"/>
        <w:ind w:firstLine="708"/>
        <w:jc w:val="both"/>
      </w:pPr>
      <w:r w:rsidRPr="009F317D">
        <w:t>1) паевых и иных взносов членов кооператива, предусмотренных Федеральным законом и уставом</w:t>
      </w:r>
      <w:r>
        <w:t xml:space="preserve"> кооператива</w:t>
      </w:r>
      <w:r w:rsidRPr="009F317D">
        <w:t>;</w:t>
      </w:r>
    </w:p>
    <w:p w:rsidR="00C82718" w:rsidRPr="009F317D" w:rsidRDefault="00C82718" w:rsidP="00C82718">
      <w:pPr>
        <w:autoSpaceDE w:val="0"/>
        <w:autoSpaceDN w:val="0"/>
        <w:adjustRightInd w:val="0"/>
        <w:ind w:firstLine="708"/>
        <w:jc w:val="both"/>
      </w:pPr>
      <w:r w:rsidRPr="009F317D">
        <w:t>2) доходов от деятельности кооператива;</w:t>
      </w:r>
    </w:p>
    <w:p w:rsidR="00C82718" w:rsidRPr="009F317D" w:rsidRDefault="00C82718" w:rsidP="00C82718">
      <w:pPr>
        <w:autoSpaceDE w:val="0"/>
        <w:autoSpaceDN w:val="0"/>
        <w:adjustRightInd w:val="0"/>
        <w:ind w:firstLine="708"/>
        <w:jc w:val="both"/>
      </w:pPr>
      <w:r w:rsidRPr="009F317D">
        <w:t>3) привлеченных средств;</w:t>
      </w:r>
    </w:p>
    <w:p w:rsidR="00C82718" w:rsidRPr="009F317D" w:rsidRDefault="00C82718" w:rsidP="00C82718">
      <w:pPr>
        <w:autoSpaceDE w:val="0"/>
        <w:autoSpaceDN w:val="0"/>
        <w:adjustRightInd w:val="0"/>
        <w:ind w:firstLine="708"/>
        <w:jc w:val="both"/>
      </w:pPr>
      <w:r w:rsidRPr="009F317D">
        <w:t>4) иных не запрещенных законом источников.</w:t>
      </w:r>
    </w:p>
    <w:p w:rsidR="00C82718" w:rsidRPr="009F317D" w:rsidRDefault="00C82718" w:rsidP="00C82718">
      <w:pPr>
        <w:autoSpaceDE w:val="0"/>
        <w:autoSpaceDN w:val="0"/>
        <w:adjustRightInd w:val="0"/>
        <w:ind w:firstLine="708"/>
        <w:jc w:val="both"/>
      </w:pPr>
      <w:r w:rsidRPr="009F317D">
        <w:t>2. Имущество кооператива не может быть отчуждено иначе как в порядке, предусмотренном Федеральным законом, иными федеральными законами</w:t>
      </w:r>
      <w:r>
        <w:t>, уставом кооператива и настоящим положением</w:t>
      </w:r>
      <w:r w:rsidRPr="009F317D">
        <w:t>.</w:t>
      </w:r>
    </w:p>
    <w:p w:rsidR="00C82718" w:rsidRDefault="00C82718" w:rsidP="00C82718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 xml:space="preserve">Сделки кооператива, связанные с отчуждением или возможностью отчуждения находящегося в собственности кооператива имущества, а также сделки, влекущие за собой уменьшение балансовой стоимости имущества кооператива на 10 процентов и более балансовой стоимости активов кооператива, определенной по данным финансовой (бухгалтерской) отчетности кооператива за последний отчетный период, могут быть совершены при наличии решений правления кооператива об одобрении сделок. </w:t>
      </w:r>
      <w:proofErr w:type="gramEnd"/>
    </w:p>
    <w:p w:rsidR="00C82718" w:rsidRDefault="00C82718" w:rsidP="00C82718">
      <w:pPr>
        <w:autoSpaceDE w:val="0"/>
        <w:autoSpaceDN w:val="0"/>
        <w:adjustRightInd w:val="0"/>
        <w:ind w:firstLine="709"/>
        <w:jc w:val="both"/>
      </w:pPr>
      <w:r>
        <w:t>Сделка кооператива, совершенная с нарушением данного требования, может быть признана недействительной по иску кооператива или по иску членов кооператива, которые составляют не менее одной трети общего количества членов кооператива.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</w:p>
    <w:p w:rsidR="00C82718" w:rsidRPr="00555084" w:rsidRDefault="00C82718" w:rsidP="00C82718">
      <w:pPr>
        <w:pStyle w:val="4"/>
        <w:numPr>
          <w:ilvl w:val="0"/>
          <w:numId w:val="2"/>
        </w:numPr>
        <w:spacing w:before="0" w:after="0"/>
        <w:ind w:hanging="207"/>
        <w:rPr>
          <w:sz w:val="24"/>
          <w:szCs w:val="24"/>
        </w:rPr>
      </w:pPr>
      <w:r w:rsidRPr="00555084">
        <w:rPr>
          <w:sz w:val="24"/>
          <w:szCs w:val="24"/>
        </w:rPr>
        <w:t>ИСТОЧНИКИ ФОРМИРОВАНИЯ ИМУЩЕСТВА КООПЕРАТИВА</w:t>
      </w:r>
    </w:p>
    <w:p w:rsidR="00C82718" w:rsidRDefault="00C82718" w:rsidP="00C82718">
      <w:pPr>
        <w:numPr>
          <w:ilvl w:val="0"/>
          <w:numId w:val="3"/>
        </w:numPr>
        <w:tabs>
          <w:tab w:val="clear" w:pos="1068"/>
        </w:tabs>
        <w:ind w:left="0" w:firstLine="680"/>
        <w:jc w:val="both"/>
      </w:pPr>
      <w:r w:rsidRPr="00CC7555">
        <w:t xml:space="preserve">Для осуществления </w:t>
      </w:r>
      <w:r>
        <w:t>у</w:t>
      </w:r>
      <w:r w:rsidRPr="00CC7555">
        <w:t xml:space="preserve">ставной деятельности, </w:t>
      </w:r>
      <w:r>
        <w:t xml:space="preserve">кооператив использует </w:t>
      </w:r>
      <w:r w:rsidRPr="00EF56D4">
        <w:t>собственные и привлеченные средства.</w:t>
      </w:r>
    </w:p>
    <w:p w:rsidR="00C82718" w:rsidRPr="00EF56D4" w:rsidRDefault="00C82718" w:rsidP="00C82718">
      <w:pPr>
        <w:numPr>
          <w:ilvl w:val="0"/>
          <w:numId w:val="3"/>
        </w:numPr>
        <w:tabs>
          <w:tab w:val="clear" w:pos="1068"/>
        </w:tabs>
        <w:ind w:left="0" w:firstLine="680"/>
        <w:jc w:val="both"/>
      </w:pPr>
      <w:r w:rsidRPr="00EF56D4">
        <w:t>К собственным средствам кооператива относятся:</w:t>
      </w:r>
    </w:p>
    <w:p w:rsidR="00C82718" w:rsidRPr="00EF56D4" w:rsidRDefault="00C82718" w:rsidP="00C82718">
      <w:pPr>
        <w:numPr>
          <w:ilvl w:val="0"/>
          <w:numId w:val="1"/>
        </w:numPr>
        <w:ind w:firstLine="0"/>
        <w:jc w:val="both"/>
      </w:pPr>
      <w:r w:rsidRPr="00EF56D4">
        <w:t>вступительные взносы;</w:t>
      </w:r>
    </w:p>
    <w:p w:rsidR="00C82718" w:rsidRPr="00EF56D4" w:rsidRDefault="00C82718" w:rsidP="00C82718">
      <w:pPr>
        <w:numPr>
          <w:ilvl w:val="0"/>
          <w:numId w:val="1"/>
        </w:numPr>
        <w:ind w:firstLine="0"/>
        <w:jc w:val="both"/>
      </w:pPr>
      <w:r w:rsidRPr="00EF56D4">
        <w:t>паевые взносы;</w:t>
      </w:r>
    </w:p>
    <w:p w:rsidR="00C82718" w:rsidRDefault="00C82718" w:rsidP="00C82718">
      <w:pPr>
        <w:numPr>
          <w:ilvl w:val="0"/>
          <w:numId w:val="1"/>
        </w:numPr>
        <w:ind w:firstLine="0"/>
        <w:jc w:val="both"/>
      </w:pPr>
      <w:r w:rsidRPr="00EF56D4">
        <w:t>членские взносы;</w:t>
      </w:r>
    </w:p>
    <w:p w:rsidR="00C82718" w:rsidRPr="00EF56D4" w:rsidRDefault="00C82718" w:rsidP="00C82718">
      <w:pPr>
        <w:numPr>
          <w:ilvl w:val="0"/>
          <w:numId w:val="1"/>
        </w:numPr>
        <w:ind w:firstLine="0"/>
        <w:jc w:val="both"/>
      </w:pPr>
      <w:r w:rsidRPr="00EF56D4">
        <w:t>резервный фонд;</w:t>
      </w:r>
    </w:p>
    <w:p w:rsidR="00C82718" w:rsidRPr="00EF56D4" w:rsidRDefault="00C82718" w:rsidP="00C82718">
      <w:pPr>
        <w:numPr>
          <w:ilvl w:val="0"/>
          <w:numId w:val="1"/>
        </w:numPr>
        <w:ind w:firstLine="0"/>
        <w:jc w:val="both"/>
      </w:pPr>
      <w:r w:rsidRPr="00EF56D4">
        <w:t>спонсорские взносы и пожертвования;</w:t>
      </w:r>
    </w:p>
    <w:p w:rsidR="00C82718" w:rsidRPr="00EF56D4" w:rsidRDefault="00C82718" w:rsidP="00C82718">
      <w:pPr>
        <w:numPr>
          <w:ilvl w:val="0"/>
          <w:numId w:val="1"/>
        </w:numPr>
        <w:ind w:firstLine="0"/>
        <w:jc w:val="both"/>
      </w:pPr>
      <w:r w:rsidRPr="00EF56D4">
        <w:t>доходы от уставной деятельности;</w:t>
      </w:r>
    </w:p>
    <w:p w:rsidR="00C82718" w:rsidRPr="00EF56D4" w:rsidRDefault="00C82718" w:rsidP="00C82718">
      <w:pPr>
        <w:numPr>
          <w:ilvl w:val="0"/>
          <w:numId w:val="1"/>
        </w:numPr>
        <w:ind w:firstLine="0"/>
        <w:jc w:val="both"/>
      </w:pPr>
      <w:r w:rsidRPr="00EF56D4">
        <w:t>иные источники, не запрещенные законодательством РФ.</w:t>
      </w:r>
    </w:p>
    <w:p w:rsidR="00C82718" w:rsidRPr="00EF56D4" w:rsidRDefault="00C82718" w:rsidP="00C82718">
      <w:pPr>
        <w:numPr>
          <w:ilvl w:val="0"/>
          <w:numId w:val="3"/>
        </w:numPr>
        <w:jc w:val="both"/>
      </w:pPr>
      <w:r w:rsidRPr="00EF56D4">
        <w:t>К привлеченным  средствам кооператива относятся:</w:t>
      </w:r>
    </w:p>
    <w:p w:rsidR="00C82718" w:rsidRDefault="00C82718" w:rsidP="00C82718">
      <w:pPr>
        <w:numPr>
          <w:ilvl w:val="1"/>
          <w:numId w:val="3"/>
        </w:numPr>
        <w:tabs>
          <w:tab w:val="clear" w:pos="1788"/>
        </w:tabs>
        <w:ind w:hanging="1068"/>
        <w:jc w:val="both"/>
      </w:pPr>
      <w:r>
        <w:t>денежные средства, привлеченные от членов кооператива</w:t>
      </w:r>
      <w:r w:rsidRPr="00EF56D4">
        <w:t>;</w:t>
      </w:r>
    </w:p>
    <w:p w:rsidR="00C82718" w:rsidRDefault="00C82718" w:rsidP="00C82718">
      <w:pPr>
        <w:numPr>
          <w:ilvl w:val="1"/>
          <w:numId w:val="3"/>
        </w:numPr>
        <w:tabs>
          <w:tab w:val="clear" w:pos="1788"/>
        </w:tabs>
        <w:ind w:left="0" w:firstLine="720"/>
        <w:jc w:val="both"/>
      </w:pPr>
      <w:r w:rsidRPr="00EF56D4">
        <w:t>кредиты и займы, полученные от кредитных организаций и других юридических лиц;</w:t>
      </w:r>
    </w:p>
    <w:p w:rsidR="00C82718" w:rsidRDefault="00C82718" w:rsidP="00C82718">
      <w:pPr>
        <w:numPr>
          <w:ilvl w:val="1"/>
          <w:numId w:val="3"/>
        </w:numPr>
        <w:tabs>
          <w:tab w:val="clear" w:pos="1788"/>
        </w:tabs>
        <w:ind w:left="0" w:firstLine="720"/>
        <w:jc w:val="both"/>
      </w:pPr>
      <w:r w:rsidRPr="00EF56D4">
        <w:t>иные источники, не запрещенные законодательством РФ.</w:t>
      </w:r>
    </w:p>
    <w:p w:rsidR="00C82718" w:rsidRDefault="00C82718" w:rsidP="00C82718">
      <w:pPr>
        <w:numPr>
          <w:ilvl w:val="0"/>
          <w:numId w:val="3"/>
        </w:numPr>
        <w:tabs>
          <w:tab w:val="clear" w:pos="1068"/>
        </w:tabs>
        <w:ind w:left="180" w:firstLine="528"/>
        <w:jc w:val="both"/>
      </w:pPr>
      <w:r>
        <w:t>Денежные средства, поступившие в кооператив, подлежат распределению и учёту по соответствующим фондам и должны использоваться по целевому назначению  в соответствии настоящим положением и иными внутренними нормативными документами кооператива.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</w:p>
    <w:p w:rsidR="00416857" w:rsidRDefault="00416857" w:rsidP="00C8271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16857" w:rsidRDefault="00416857" w:rsidP="00C8271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16857" w:rsidRDefault="00416857" w:rsidP="00C8271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16857" w:rsidRDefault="00416857" w:rsidP="00C8271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2. </w:t>
      </w:r>
      <w:r w:rsidRPr="00A26490">
        <w:rPr>
          <w:b/>
        </w:rPr>
        <w:t>ФОНДЫ КООПЕРАТИВА</w:t>
      </w:r>
    </w:p>
    <w:p w:rsidR="00C82718" w:rsidRPr="00E606B3" w:rsidRDefault="00C82718" w:rsidP="00C82718">
      <w:pPr>
        <w:autoSpaceDE w:val="0"/>
        <w:autoSpaceDN w:val="0"/>
        <w:adjustRightInd w:val="0"/>
        <w:ind w:firstLine="540"/>
        <w:jc w:val="both"/>
      </w:pPr>
      <w:r w:rsidRPr="00E606B3">
        <w:t>Кооператив формирует следующие фонды</w:t>
      </w:r>
      <w:r w:rsidR="00416857">
        <w:t>:</w:t>
      </w:r>
    </w:p>
    <w:p w:rsidR="00C82718" w:rsidRDefault="00C82718" w:rsidP="00C82718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073CBC">
        <w:rPr>
          <w:b/>
        </w:rPr>
        <w:t>Паевой фонд</w:t>
      </w:r>
      <w:r w:rsidRPr="009F317D">
        <w:t xml:space="preserve"> - фонд, формируемый из </w:t>
      </w:r>
      <w:proofErr w:type="spellStart"/>
      <w:r w:rsidRPr="009F317D">
        <w:t>паенакоплений</w:t>
      </w:r>
      <w:proofErr w:type="spellEnd"/>
      <w:r w:rsidRPr="009F317D">
        <w:t xml:space="preserve"> (паев) членов кооператива, используемый кооперативом для осуществления деятельности, предусмотренной Федераль</w:t>
      </w:r>
      <w:r>
        <w:t>ным законом и уставом кооператива.</w:t>
      </w:r>
    </w:p>
    <w:p w:rsidR="00C82718" w:rsidRDefault="00C82718" w:rsidP="00C82718">
      <w:pPr>
        <w:autoSpaceDE w:val="0"/>
        <w:autoSpaceDN w:val="0"/>
        <w:adjustRightInd w:val="0"/>
        <w:ind w:firstLine="708"/>
        <w:jc w:val="both"/>
      </w:pPr>
      <w:r>
        <w:t>Минимальная величина паевого фонда кооператива должна составлять не менее 8 процентов суммы денежных средств, привлеченных кооперативом от своих членов и отраженных в финансовой (бухгалтерской) отчетности на конец предыдущего отчетного года.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  <w:r>
        <w:tab/>
        <w:t xml:space="preserve">2. </w:t>
      </w:r>
      <w:r w:rsidRPr="00073CBC">
        <w:rPr>
          <w:b/>
        </w:rPr>
        <w:t>Резервный фонд</w:t>
      </w:r>
      <w:r w:rsidRPr="009F317D">
        <w:t xml:space="preserve"> - фонд, формируемый из части доходов кооператива, в том числ</w:t>
      </w:r>
      <w:r>
        <w:t>е из взносов членов кооператива.</w:t>
      </w:r>
    </w:p>
    <w:p w:rsidR="00C82718" w:rsidRDefault="00C82718" w:rsidP="00C82718">
      <w:pPr>
        <w:autoSpaceDE w:val="0"/>
        <w:autoSpaceDN w:val="0"/>
        <w:adjustRightInd w:val="0"/>
        <w:ind w:firstLine="708"/>
        <w:jc w:val="both"/>
      </w:pPr>
      <w:r>
        <w:t>Величина резервного фонда должна составлять не менее 5 процентов суммы денежных средств, привлеченных кооперативом от членов кооператива и отраженных в финансовой (бухгалтерской) отчетности на конец предыдущего отчетного периода.</w:t>
      </w:r>
    </w:p>
    <w:p w:rsidR="00C82718" w:rsidRDefault="00C82718" w:rsidP="00C82718">
      <w:pPr>
        <w:autoSpaceDE w:val="0"/>
        <w:autoSpaceDN w:val="0"/>
        <w:adjustRightInd w:val="0"/>
        <w:ind w:firstLine="708"/>
        <w:jc w:val="both"/>
      </w:pPr>
      <w:r>
        <w:t>Размер денежных средств, направляемых в резервный фонд в отчетном периоде, определяется правлением кооператива.</w:t>
      </w:r>
    </w:p>
    <w:p w:rsidR="00C82718" w:rsidRPr="00226818" w:rsidRDefault="00C82718" w:rsidP="00C82718">
      <w:pPr>
        <w:pStyle w:val="2"/>
        <w:spacing w:after="0" w:line="240" w:lineRule="auto"/>
        <w:ind w:right="-5" w:firstLine="360"/>
        <w:jc w:val="both"/>
      </w:pPr>
      <w:r>
        <w:tab/>
      </w:r>
      <w:r w:rsidRPr="00226818">
        <w:t xml:space="preserve">Порядок размещения резервного фонда устанавливается уполномоченным федеральным органом исполнительной власти, </w:t>
      </w:r>
      <w:r>
        <w:t>а до его принятия – правлением кооператива</w:t>
      </w:r>
      <w:r w:rsidRPr="00226818">
        <w:t>.</w:t>
      </w:r>
    </w:p>
    <w:p w:rsidR="00C82718" w:rsidRPr="00226818" w:rsidRDefault="00C82718" w:rsidP="00C82718">
      <w:pPr>
        <w:ind w:firstLine="708"/>
        <w:jc w:val="both"/>
      </w:pPr>
      <w:r>
        <w:t xml:space="preserve">В резервный фонд в обязательном порядке направляются денежные средства, </w:t>
      </w:r>
      <w:r w:rsidRPr="00226818">
        <w:t xml:space="preserve"> поступивших в счет погашения задолженности по договорам </w:t>
      </w:r>
      <w:r>
        <w:t xml:space="preserve">займа с членами  кооператива в соответствии </w:t>
      </w:r>
      <w:r w:rsidRPr="00226818">
        <w:t xml:space="preserve"> с решениями судебных органов, если ранее задолженность погашалась за счет средств резервного фонда.</w:t>
      </w:r>
    </w:p>
    <w:p w:rsidR="00C82718" w:rsidRDefault="00C82718" w:rsidP="00C82718">
      <w:pPr>
        <w:pStyle w:val="2"/>
        <w:tabs>
          <w:tab w:val="left" w:pos="720"/>
        </w:tabs>
        <w:spacing w:after="0" w:line="240" w:lineRule="auto"/>
        <w:ind w:right="-5" w:firstLine="360"/>
        <w:jc w:val="both"/>
      </w:pPr>
      <w:r>
        <w:tab/>
      </w:r>
      <w:r w:rsidRPr="00226818">
        <w:t xml:space="preserve">Резервный фонд может быть использован в соответствии с решением </w:t>
      </w:r>
      <w:r>
        <w:t>п</w:t>
      </w:r>
      <w:r w:rsidRPr="00226818">
        <w:t xml:space="preserve">равления </w:t>
      </w:r>
      <w:r>
        <w:t>кооператива в целях</w:t>
      </w:r>
      <w:r w:rsidRPr="00226818">
        <w:t>: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  <w:r>
        <w:tab/>
        <w:t>1) возмещения</w:t>
      </w:r>
      <w:r w:rsidRPr="00226818">
        <w:t xml:space="preserve"> </w:t>
      </w:r>
      <w:r>
        <w:t xml:space="preserve">финансовых </w:t>
      </w:r>
      <w:r w:rsidRPr="00226818">
        <w:t xml:space="preserve">потерь </w:t>
      </w:r>
      <w:r>
        <w:t>кооператива в случаях образования задолженности по договорам займа;</w:t>
      </w:r>
      <w:r w:rsidRPr="00B85D29">
        <w:t xml:space="preserve"> </w:t>
      </w:r>
    </w:p>
    <w:p w:rsidR="00C82718" w:rsidRDefault="00C82718" w:rsidP="00C82718">
      <w:pPr>
        <w:autoSpaceDE w:val="0"/>
        <w:autoSpaceDN w:val="0"/>
        <w:adjustRightInd w:val="0"/>
        <w:ind w:firstLine="708"/>
        <w:jc w:val="both"/>
      </w:pPr>
      <w:r>
        <w:t>2) покрытия убытков кооператива, понесенных в течение финансового года;</w:t>
      </w:r>
    </w:p>
    <w:p w:rsidR="00C82718" w:rsidRPr="00226818" w:rsidRDefault="00C82718" w:rsidP="00C82718">
      <w:pPr>
        <w:pStyle w:val="2"/>
        <w:tabs>
          <w:tab w:val="left" w:pos="720"/>
        </w:tabs>
        <w:spacing w:after="0" w:line="240" w:lineRule="auto"/>
        <w:ind w:right="-5" w:firstLine="360"/>
        <w:jc w:val="both"/>
      </w:pPr>
      <w:r>
        <w:tab/>
        <w:t>3) финансирования непредвиденных</w:t>
      </w:r>
      <w:r w:rsidRPr="00226818">
        <w:t xml:space="preserve"> расход</w:t>
      </w:r>
      <w:r>
        <w:t>ов кооператива.</w:t>
      </w:r>
    </w:p>
    <w:p w:rsidR="00C73A24" w:rsidRDefault="00C82718" w:rsidP="00CE023F">
      <w:pPr>
        <w:ind w:firstLine="709"/>
        <w:jc w:val="both"/>
      </w:pPr>
      <w:r>
        <w:t xml:space="preserve">3. </w:t>
      </w:r>
      <w:r w:rsidR="00C73A24" w:rsidRPr="00C73A24">
        <w:rPr>
          <w:b/>
        </w:rPr>
        <w:t>Резервный фонд на возможные потери по займам</w:t>
      </w:r>
      <w:r w:rsidR="00C73A24">
        <w:t xml:space="preserve"> – целевой фонд, формируемый из членских взносов,</w:t>
      </w:r>
      <w:r w:rsidR="00C73A24" w:rsidRPr="00127E65">
        <w:t xml:space="preserve"> вносимы</w:t>
      </w:r>
      <w:r w:rsidR="00C73A24">
        <w:t>х</w:t>
      </w:r>
      <w:r w:rsidR="00C73A24" w:rsidRPr="00127E65">
        <w:t xml:space="preserve"> членом кооператива</w:t>
      </w:r>
      <w:r w:rsidR="00462ECB">
        <w:t xml:space="preserve"> при получении займа</w:t>
      </w:r>
      <w:r w:rsidR="007C0A50">
        <w:t xml:space="preserve"> в размере </w:t>
      </w:r>
      <w:r w:rsidR="00AD0341">
        <w:t>2</w:t>
      </w:r>
      <w:r w:rsidR="007C0A50">
        <w:t>,5% от суммы займа</w:t>
      </w:r>
      <w:r w:rsidR="00C73A24">
        <w:t xml:space="preserve">, используемый для формирования  </w:t>
      </w:r>
      <w:r w:rsidR="00C73A24" w:rsidRPr="00C0032D">
        <w:t>резерв</w:t>
      </w:r>
      <w:r w:rsidR="00C73A24">
        <w:t>ов</w:t>
      </w:r>
      <w:r w:rsidR="00C73A24" w:rsidRPr="00C0032D">
        <w:t xml:space="preserve"> на возможные потери по займам</w:t>
      </w:r>
      <w:r w:rsidR="00C73A24">
        <w:t xml:space="preserve">. </w:t>
      </w:r>
    </w:p>
    <w:p w:rsidR="00C73A24" w:rsidRDefault="00C73A24" w:rsidP="00CE023F">
      <w:pPr>
        <w:ind w:firstLine="709"/>
        <w:jc w:val="both"/>
      </w:pPr>
      <w:r w:rsidRPr="000F19F3">
        <w:t>Размер денежных средств, направляемых в резервный фонд на возможные потери по займам в отчетном периоде, определяется правлением кооператива</w:t>
      </w:r>
      <w:r>
        <w:t xml:space="preserve"> по итогам каждого квартала</w:t>
      </w:r>
      <w:r w:rsidRPr="000F19F3">
        <w:t>.</w:t>
      </w:r>
    </w:p>
    <w:p w:rsidR="00C73A24" w:rsidRPr="00C76793" w:rsidRDefault="00C73A24" w:rsidP="00CE023F">
      <w:pPr>
        <w:ind w:firstLine="709"/>
        <w:jc w:val="both"/>
      </w:pPr>
      <w:proofErr w:type="gramStart"/>
      <w:r w:rsidRPr="00C76793">
        <w:t>Резервный фонд на возможные потери по займам может быть использован в соответствии с решением правления кооператива в целях списани</w:t>
      </w:r>
      <w:r w:rsidR="004E48BA">
        <w:t>я</w:t>
      </w:r>
      <w:r w:rsidRPr="00C76793">
        <w:t xml:space="preserve"> с баланса задолженности по займам, в отношении которых кредитным кооперативом были предприняты необходимые юридические и фактические действия по ее взысканию, возможность осуществления которых вытекает из закона, обычаев либо договора займа, и по реализации прав, вытекающих из наличия обеспечения по займу, при</w:t>
      </w:r>
      <w:proofErr w:type="gramEnd"/>
      <w:r w:rsidRPr="00C76793">
        <w:t xml:space="preserve"> </w:t>
      </w:r>
      <w:proofErr w:type="gramStart"/>
      <w:r w:rsidRPr="00C76793">
        <w:t>наличии актов уполномоченных государственных органов, необходимых и достаточных для принятия решения о списании задолженности по займу за счет сформированных под нее резервов, либо документов, доказывающих невозможность взыскания задолженности по займу (безнадежная задолженность).</w:t>
      </w:r>
      <w:proofErr w:type="gramEnd"/>
      <w:r w:rsidRPr="00C76793">
        <w:t xml:space="preserve"> Списание с баланса кредитного кооператива безнадежной задолженности по займу является обоснованным при неисполнении заемщиком обязательств по договору займа в течение не менее одного года до даты принятия решения о списании безнадежной задолженности по займу.</w:t>
      </w:r>
    </w:p>
    <w:p w:rsidR="00C73A24" w:rsidRDefault="00C73A24" w:rsidP="00CE023F">
      <w:pPr>
        <w:pStyle w:val="2"/>
        <w:tabs>
          <w:tab w:val="left" w:pos="720"/>
        </w:tabs>
        <w:spacing w:after="0" w:line="240" w:lineRule="auto"/>
        <w:ind w:right="-5" w:firstLine="709"/>
        <w:jc w:val="both"/>
      </w:pPr>
      <w:r w:rsidRPr="00C76793">
        <w:lastRenderedPageBreak/>
        <w:t>Списание кредитным кооперативом безнадежной задолженности по займу за счет сформированного по ней резерва осуществляется по решению уполномоченного органа кредитного кооператива.</w:t>
      </w:r>
    </w:p>
    <w:p w:rsidR="00C73A24" w:rsidRDefault="00C73A24" w:rsidP="00C73A24">
      <w:pPr>
        <w:autoSpaceDE w:val="0"/>
        <w:autoSpaceDN w:val="0"/>
        <w:adjustRightInd w:val="0"/>
        <w:ind w:firstLine="708"/>
        <w:jc w:val="both"/>
      </w:pPr>
      <w:r w:rsidRPr="00D36153">
        <w:rPr>
          <w:bCs/>
        </w:rPr>
        <w:t xml:space="preserve">По решению Правления </w:t>
      </w:r>
      <w:r w:rsidRPr="00D36153">
        <w:t xml:space="preserve">временно </w:t>
      </w:r>
      <w:r>
        <w:t xml:space="preserve">свободные средства фонда могут быть размещены </w:t>
      </w:r>
      <w:r w:rsidRPr="00D36153">
        <w:t xml:space="preserve">на депозиты банков, </w:t>
      </w:r>
      <w:r>
        <w:t xml:space="preserve">направлены в кооперативы второго уровня </w:t>
      </w:r>
      <w:r w:rsidRPr="00D36153">
        <w:t xml:space="preserve">или </w:t>
      </w:r>
      <w:r>
        <w:t>размещены в иных формах</w:t>
      </w:r>
      <w:r w:rsidRPr="00D36153">
        <w:t>, не про</w:t>
      </w:r>
      <w:r>
        <w:t>тиворечащих законодательству РФ</w:t>
      </w:r>
    </w:p>
    <w:p w:rsidR="00C82718" w:rsidRDefault="00C73A24" w:rsidP="00C8271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C82718" w:rsidRPr="00073CBC">
        <w:rPr>
          <w:b/>
        </w:rPr>
        <w:t>Фонд финансовой взаимопомощи</w:t>
      </w:r>
      <w:r w:rsidR="00C82718" w:rsidRPr="009F317D">
        <w:t xml:space="preserve"> - фонд, формируемый из части имущества  кооператива, в том числе из привлеченных сре</w:t>
      </w:r>
      <w:proofErr w:type="gramStart"/>
      <w:r w:rsidR="00C82718" w:rsidRPr="009F317D">
        <w:t>дств чл</w:t>
      </w:r>
      <w:proofErr w:type="gramEnd"/>
      <w:r w:rsidR="00C82718" w:rsidRPr="009F317D">
        <w:t>енов кооператива, иных денежных средств и используемый для предоставления займов членам кооператива</w:t>
      </w:r>
      <w:r w:rsidR="00C82718">
        <w:t xml:space="preserve"> в соответствии с Положением о порядке предоставления займов членам кооператива</w:t>
      </w:r>
      <w:r w:rsidR="00C82718" w:rsidRPr="009F317D">
        <w:t>.</w:t>
      </w:r>
    </w:p>
    <w:p w:rsidR="00C82718" w:rsidRPr="00D36153" w:rsidRDefault="00C82718" w:rsidP="00C82718">
      <w:pPr>
        <w:pStyle w:val="21"/>
        <w:spacing w:after="0" w:line="240" w:lineRule="auto"/>
        <w:ind w:left="0" w:firstLine="708"/>
        <w:jc w:val="both"/>
        <w:rPr>
          <w:u w:val="single"/>
        </w:rPr>
      </w:pPr>
      <w:r w:rsidRPr="00D36153">
        <w:rPr>
          <w:bCs/>
        </w:rPr>
        <w:t xml:space="preserve">По решению Правления </w:t>
      </w:r>
      <w:r w:rsidRPr="00D36153">
        <w:t xml:space="preserve">временно </w:t>
      </w:r>
      <w:r>
        <w:t xml:space="preserve">свободные средства фонда могут быть размещены </w:t>
      </w:r>
      <w:r w:rsidRPr="00D36153">
        <w:t xml:space="preserve">на депозиты банков, </w:t>
      </w:r>
      <w:r>
        <w:t xml:space="preserve">направлены в кооперативы второго уровня </w:t>
      </w:r>
      <w:r w:rsidRPr="00D36153">
        <w:t xml:space="preserve">или </w:t>
      </w:r>
      <w:r>
        <w:t>размещены в иных формах</w:t>
      </w:r>
      <w:r w:rsidRPr="00D36153">
        <w:t>, не противоречащих законодательству РФ.</w:t>
      </w:r>
    </w:p>
    <w:p w:rsidR="00416857" w:rsidRDefault="00C73A24" w:rsidP="00416857">
      <w:pPr>
        <w:autoSpaceDE w:val="0"/>
        <w:autoSpaceDN w:val="0"/>
        <w:adjustRightInd w:val="0"/>
        <w:ind w:firstLine="708"/>
        <w:jc w:val="both"/>
      </w:pPr>
      <w:r>
        <w:t>5</w:t>
      </w:r>
      <w:r w:rsidR="00073CBC" w:rsidRPr="002D7125">
        <w:t>.</w:t>
      </w:r>
      <w:r w:rsidR="00416857" w:rsidRPr="002D7125">
        <w:t xml:space="preserve"> </w:t>
      </w:r>
      <w:r w:rsidR="002D7125">
        <w:rPr>
          <w:b/>
        </w:rPr>
        <w:t>Страховой</w:t>
      </w:r>
      <w:r w:rsidR="00416857" w:rsidRPr="002D7125">
        <w:rPr>
          <w:b/>
        </w:rPr>
        <w:t xml:space="preserve"> фонд</w:t>
      </w:r>
      <w:r w:rsidR="00416857" w:rsidRPr="002D7125">
        <w:t xml:space="preserve"> – целевой фонд, формируемый из части имущества  кооператива, в том числе из привлеченных средств членов кооператива, иных денежных средств и используемый </w:t>
      </w:r>
      <w:proofErr w:type="gramStart"/>
      <w:r w:rsidR="00416857" w:rsidRPr="002D7125">
        <w:t>для</w:t>
      </w:r>
      <w:proofErr w:type="gramEnd"/>
    </w:p>
    <w:p w:rsidR="00083F0C" w:rsidRPr="002D7125" w:rsidRDefault="00083F0C" w:rsidP="00416857">
      <w:pPr>
        <w:autoSpaceDE w:val="0"/>
        <w:autoSpaceDN w:val="0"/>
        <w:adjustRightInd w:val="0"/>
        <w:ind w:firstLine="708"/>
        <w:jc w:val="both"/>
      </w:pPr>
      <w:r w:rsidRPr="00083F0C">
        <w:t>-</w:t>
      </w:r>
      <w:r>
        <w:t xml:space="preserve"> страхования займов пайщиков;</w:t>
      </w:r>
    </w:p>
    <w:p w:rsidR="00416857" w:rsidRPr="002D7125" w:rsidRDefault="00073CBC" w:rsidP="00416857">
      <w:pPr>
        <w:autoSpaceDE w:val="0"/>
        <w:autoSpaceDN w:val="0"/>
        <w:adjustRightInd w:val="0"/>
        <w:ind w:firstLine="708"/>
        <w:jc w:val="both"/>
      </w:pPr>
      <w:r w:rsidRPr="002D7125">
        <w:t>- страхования</w:t>
      </w:r>
      <w:r w:rsidR="00416857" w:rsidRPr="002D7125">
        <w:t xml:space="preserve"> сбережений пайщиков</w:t>
      </w:r>
      <w:r w:rsidRPr="002D7125">
        <w:t>;</w:t>
      </w:r>
    </w:p>
    <w:p w:rsidR="00416857" w:rsidRPr="002D7125" w:rsidRDefault="00416857" w:rsidP="00416857">
      <w:pPr>
        <w:autoSpaceDE w:val="0"/>
        <w:autoSpaceDN w:val="0"/>
        <w:adjustRightInd w:val="0"/>
        <w:ind w:firstLine="708"/>
        <w:jc w:val="both"/>
      </w:pPr>
      <w:r w:rsidRPr="002D7125">
        <w:t>- обеспечения деятельности Кооператива</w:t>
      </w:r>
      <w:r w:rsidR="00073CBC" w:rsidRPr="002D7125">
        <w:t>.</w:t>
      </w:r>
    </w:p>
    <w:p w:rsidR="00416857" w:rsidRDefault="00416857" w:rsidP="00416857">
      <w:pPr>
        <w:autoSpaceDE w:val="0"/>
        <w:autoSpaceDN w:val="0"/>
        <w:adjustRightInd w:val="0"/>
        <w:ind w:firstLine="708"/>
        <w:jc w:val="both"/>
      </w:pPr>
      <w:r w:rsidRPr="002D7125">
        <w:t xml:space="preserve">Размер денежных средств фонда, направляемых на страхование </w:t>
      </w:r>
      <w:r w:rsidR="000A7CC0">
        <w:t xml:space="preserve">займов, </w:t>
      </w:r>
      <w:r w:rsidRPr="002D7125">
        <w:t>сбережений и на обеспечение деятельности</w:t>
      </w:r>
      <w:r w:rsidR="00770215" w:rsidRPr="002D7125">
        <w:t xml:space="preserve"> Кооператива</w:t>
      </w:r>
      <w:r w:rsidRPr="002D7125">
        <w:t>, определяется решением Правления по итогам каждого календарного месяца</w:t>
      </w:r>
      <w:r w:rsidR="00770215" w:rsidRPr="002D7125">
        <w:t>.</w:t>
      </w:r>
    </w:p>
    <w:p w:rsidR="00C82718" w:rsidRPr="009F317D" w:rsidRDefault="001D328C" w:rsidP="00C82718">
      <w:pPr>
        <w:autoSpaceDE w:val="0"/>
        <w:autoSpaceDN w:val="0"/>
        <w:adjustRightInd w:val="0"/>
        <w:ind w:firstLine="708"/>
        <w:jc w:val="both"/>
      </w:pPr>
      <w:r>
        <w:t>6</w:t>
      </w:r>
      <w:r w:rsidR="00C82718" w:rsidRPr="009F317D">
        <w:t xml:space="preserve">. Кооператив может формировать неделимый фонд из части имущества  кооператива, за исключением </w:t>
      </w:r>
      <w:proofErr w:type="spellStart"/>
      <w:r w:rsidR="00C82718" w:rsidRPr="009F317D">
        <w:t>паенакоплений</w:t>
      </w:r>
      <w:proofErr w:type="spellEnd"/>
      <w:r w:rsidR="00C82718" w:rsidRPr="009F317D">
        <w:t xml:space="preserve"> (паев) и привлеченных средств. Решение об образовании неделимого фонда</w:t>
      </w:r>
      <w:r w:rsidR="00C82718">
        <w:t xml:space="preserve"> </w:t>
      </w:r>
      <w:r w:rsidR="00C82718" w:rsidRPr="009F317D">
        <w:t>и его размере принимается общим собранием членов кооператива. Неделимый фонд  кооператива подлежит распределению между членами кооператива только в случае ликвидации кооператива.</w:t>
      </w:r>
    </w:p>
    <w:p w:rsidR="00C82718" w:rsidRDefault="001D328C" w:rsidP="00C82718">
      <w:pPr>
        <w:autoSpaceDE w:val="0"/>
        <w:autoSpaceDN w:val="0"/>
        <w:adjustRightInd w:val="0"/>
        <w:ind w:firstLine="708"/>
        <w:jc w:val="both"/>
      </w:pPr>
      <w:r>
        <w:t>7</w:t>
      </w:r>
      <w:r w:rsidR="00C82718" w:rsidRPr="009F317D">
        <w:t xml:space="preserve">. Кооператив может формировать иные фонды. </w:t>
      </w:r>
      <w:r w:rsidR="00C82718">
        <w:t>Решение о формировании</w:t>
      </w:r>
      <w:r w:rsidR="00C82718" w:rsidRPr="009F317D">
        <w:t xml:space="preserve"> фондов </w:t>
      </w:r>
      <w:r w:rsidR="00C82718">
        <w:t>принимается общим собранием членов кооператива с внесением соответствующих изменений в настоящее положение.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82718" w:rsidRPr="004178BC" w:rsidRDefault="00C82718" w:rsidP="00C8271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3. </w:t>
      </w:r>
      <w:r w:rsidRPr="004178BC">
        <w:rPr>
          <w:b/>
        </w:rPr>
        <w:t>ВИДЫ ВЗНОСОВ ЧЛЕНОВ КООПЕРАТИВА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C82718" w:rsidRPr="009F317D" w:rsidRDefault="00F842CA" w:rsidP="00C82718">
      <w:pPr>
        <w:autoSpaceDE w:val="0"/>
        <w:autoSpaceDN w:val="0"/>
        <w:adjustRightInd w:val="0"/>
        <w:ind w:firstLine="540"/>
        <w:jc w:val="both"/>
      </w:pPr>
      <w:r>
        <w:t>1</w:t>
      </w:r>
      <w:r w:rsidR="00C82718" w:rsidRPr="009F317D">
        <w:t xml:space="preserve">. Члены кооператива оплачивают следующие взносы: 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  <w:r w:rsidRPr="00077679">
        <w:t>1) членский взнос - денежные средства, вносимые членом кооператива на покрытие расходов кооператива и на иные цели;</w:t>
      </w:r>
      <w:r>
        <w:t xml:space="preserve"> 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  <w:r w:rsidRPr="00077679">
        <w:t>2) вступительный взнос - денежные средства, вносимые при вступлении в  кооператив на покрытие расходов, связанных со вступлением в кооператив;</w:t>
      </w:r>
    </w:p>
    <w:p w:rsidR="00C82718" w:rsidRPr="009F317D" w:rsidRDefault="00C82718" w:rsidP="00C82718">
      <w:pPr>
        <w:autoSpaceDE w:val="0"/>
        <w:autoSpaceDN w:val="0"/>
        <w:adjustRightInd w:val="0"/>
        <w:ind w:firstLine="540"/>
        <w:jc w:val="both"/>
      </w:pPr>
      <w:r w:rsidRPr="00077679">
        <w:t>3) дополнительный взнос - членский взнос, вносимый в случае необходимости покрытия убытков кооператива в соответствии с пунктом 4 статьи 116 Гражданского кодекса Российской Федерации;</w:t>
      </w:r>
    </w:p>
    <w:p w:rsidR="00C82718" w:rsidRPr="009F317D" w:rsidRDefault="00C82718" w:rsidP="00C82718">
      <w:pPr>
        <w:autoSpaceDE w:val="0"/>
        <w:autoSpaceDN w:val="0"/>
        <w:adjustRightInd w:val="0"/>
        <w:ind w:firstLine="540"/>
        <w:jc w:val="both"/>
      </w:pPr>
      <w:r w:rsidRPr="009F317D">
        <w:t xml:space="preserve">4) паевой взнос - денежные средства, переданные членом кооператива в собственность кооператива для осуществления кооперативом деятельности, предусмотренной Федеральным законом и настоящим уставом, и для формирования </w:t>
      </w:r>
      <w:proofErr w:type="spellStart"/>
      <w:r w:rsidRPr="009F317D">
        <w:t>паенакопления</w:t>
      </w:r>
      <w:proofErr w:type="spellEnd"/>
      <w:r w:rsidRPr="009F317D">
        <w:t xml:space="preserve"> (пая) члена кооператива;</w:t>
      </w:r>
    </w:p>
    <w:p w:rsidR="00C82718" w:rsidRDefault="00F842CA" w:rsidP="00C82718">
      <w:pPr>
        <w:autoSpaceDE w:val="0"/>
        <w:autoSpaceDN w:val="0"/>
        <w:adjustRightInd w:val="0"/>
        <w:ind w:firstLine="540"/>
        <w:jc w:val="both"/>
      </w:pPr>
      <w:r>
        <w:t>2</w:t>
      </w:r>
      <w:r w:rsidR="00C82718" w:rsidRPr="009F317D">
        <w:t xml:space="preserve">. Минимальный размер паевого взноса составляет </w:t>
      </w:r>
      <w:r w:rsidR="00C82718">
        <w:t>500,00 (пятьсот)</w:t>
      </w:r>
      <w:r w:rsidR="00C82718" w:rsidRPr="009F317D">
        <w:t xml:space="preserve"> рублей для физических лиц.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  <w:r>
        <w:t xml:space="preserve"> За счет части доходов кооператива по итогам деятельности за финансовый год, кооперативом могут производиться начисления на паевые взносы. Порядок производства начислений на паевые взносы, их распределения и выплаты (присоединения к паевым взносам) членам кооператива определяется Положением о порядке распределения доходов кооператива.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Порядок выплаты </w:t>
      </w:r>
      <w:proofErr w:type="spellStart"/>
      <w:r>
        <w:t>паенакопления</w:t>
      </w:r>
      <w:proofErr w:type="spellEnd"/>
      <w:r>
        <w:t xml:space="preserve"> (пая) члена кооператива при прекращении членства в кооперативе определяется Положением о членстве в кооперативе.</w:t>
      </w:r>
    </w:p>
    <w:p w:rsidR="00C82718" w:rsidRDefault="00C82718" w:rsidP="00C82718">
      <w:pPr>
        <w:autoSpaceDE w:val="0"/>
        <w:autoSpaceDN w:val="0"/>
        <w:adjustRightInd w:val="0"/>
        <w:ind w:firstLine="540"/>
        <w:jc w:val="both"/>
      </w:pPr>
    </w:p>
    <w:p w:rsidR="00C82718" w:rsidRPr="00FE2EB0" w:rsidRDefault="00C82718" w:rsidP="00C82718">
      <w:pPr>
        <w:autoSpaceDE w:val="0"/>
        <w:autoSpaceDN w:val="0"/>
        <w:adjustRightInd w:val="0"/>
        <w:ind w:firstLine="540"/>
        <w:jc w:val="both"/>
        <w:rPr>
          <w:b/>
        </w:rPr>
      </w:pPr>
      <w:r w:rsidRPr="00FE2EB0">
        <w:rPr>
          <w:b/>
        </w:rPr>
        <w:t>4. ИМУЩЕСТВЕННАЯ ОТВЕТСТВЕННОСТЬ КООПЕРАТИВА И ЧЛЕНОВ КООПЕРАТИВА</w:t>
      </w:r>
    </w:p>
    <w:p w:rsidR="00C82718" w:rsidRPr="009F317D" w:rsidRDefault="00C82718" w:rsidP="00C82718">
      <w:pPr>
        <w:autoSpaceDE w:val="0"/>
        <w:autoSpaceDN w:val="0"/>
        <w:adjustRightInd w:val="0"/>
        <w:ind w:firstLine="540"/>
        <w:jc w:val="both"/>
      </w:pPr>
      <w:r w:rsidRPr="009F317D">
        <w:t>1. Кооператив отвечает по своим обязательствам всем принадлежащим ему имуществом, за исключением обращения взыскания на денежные средства и иное имущество кооператива в части, соответствующей сумме основных обязательств кооператива по договорам передачи личных сбережений. Кооператив не отвечает по обязательствам своих членов.</w:t>
      </w:r>
    </w:p>
    <w:p w:rsidR="00C82718" w:rsidRPr="009F317D" w:rsidRDefault="00C82718" w:rsidP="00C82718">
      <w:pPr>
        <w:autoSpaceDE w:val="0"/>
        <w:autoSpaceDN w:val="0"/>
        <w:adjustRightInd w:val="0"/>
        <w:ind w:firstLine="540"/>
        <w:jc w:val="both"/>
      </w:pPr>
      <w:r w:rsidRPr="009F317D">
        <w:t xml:space="preserve">2. Обращение взыскания по долгам члена кооператива на </w:t>
      </w:r>
      <w:proofErr w:type="spellStart"/>
      <w:r w:rsidRPr="009F317D">
        <w:t>паенакопление</w:t>
      </w:r>
      <w:proofErr w:type="spellEnd"/>
      <w:r w:rsidRPr="009F317D">
        <w:t xml:space="preserve"> (пай) этого члена допускается только при недостатке иного его имущества для покрытия таких долгов в порядке и сроки, которые предусмотрены законодательством Российской Федерации. Взыскание по долгам члена кооператива не может быть обращено на неделимый фонд  кооператива.</w:t>
      </w:r>
    </w:p>
    <w:p w:rsidR="00C82718" w:rsidRPr="009F317D" w:rsidRDefault="00C82718" w:rsidP="00C82718">
      <w:pPr>
        <w:autoSpaceDE w:val="0"/>
        <w:autoSpaceDN w:val="0"/>
        <w:adjustRightInd w:val="0"/>
        <w:ind w:firstLine="540"/>
        <w:jc w:val="both"/>
      </w:pPr>
      <w:r w:rsidRPr="009F317D">
        <w:t>3. Убытки кооператива, понесенные им в течение финансового года, могут покрываться за счет средств резервного фонда. Убытки кооператива, образовавшиеся по итогам финансового года, покрываются за счет дополнительных взносов членов  кооператива.</w:t>
      </w:r>
    </w:p>
    <w:p w:rsidR="00C82718" w:rsidRPr="009F317D" w:rsidRDefault="00C82718" w:rsidP="00C82718">
      <w:pPr>
        <w:autoSpaceDE w:val="0"/>
        <w:autoSpaceDN w:val="0"/>
        <w:adjustRightInd w:val="0"/>
        <w:ind w:firstLine="540"/>
        <w:jc w:val="both"/>
      </w:pPr>
      <w:r w:rsidRPr="009F317D">
        <w:t xml:space="preserve">4. </w:t>
      </w:r>
      <w:proofErr w:type="gramStart"/>
      <w:r w:rsidRPr="009F317D">
        <w:t>Лицо, вступающее в кооператив, несет солидарно с членами  кооператива (пайщиками) субсидиарную ответственность в пределах невнесенной части дополнительного взноса по обязательствам кооператива, которые возникли до вступления указанного лица в кооператив, при условии подтверждения в письменной форме данным лицом, что оно ознакомлено со сметой доходов и расходов кооператива, с финансовой (бухгалтерской) отчетностью кооператива и согласно нести такую ответственность.</w:t>
      </w:r>
      <w:proofErr w:type="gramEnd"/>
    </w:p>
    <w:p w:rsidR="00C82718" w:rsidRDefault="00C82718" w:rsidP="005556CF">
      <w:pPr>
        <w:jc w:val="center"/>
      </w:pPr>
    </w:p>
    <w:p w:rsidR="00C82718" w:rsidRDefault="00C82718" w:rsidP="005556CF">
      <w:pPr>
        <w:jc w:val="center"/>
      </w:pPr>
    </w:p>
    <w:sectPr w:rsidR="00C82718" w:rsidSect="0032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07D"/>
    <w:multiLevelType w:val="hybridMultilevel"/>
    <w:tmpl w:val="A3545E34"/>
    <w:lvl w:ilvl="0" w:tplc="FE84BE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9A6E1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46E1B50"/>
    <w:multiLevelType w:val="hybridMultilevel"/>
    <w:tmpl w:val="11985404"/>
    <w:lvl w:ilvl="0" w:tplc="79C29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C2D98"/>
    <w:multiLevelType w:val="hybridMultilevel"/>
    <w:tmpl w:val="F2EE5978"/>
    <w:lvl w:ilvl="0" w:tplc="193EA63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CB"/>
    <w:rsid w:val="00021DDE"/>
    <w:rsid w:val="000349B5"/>
    <w:rsid w:val="00046C4D"/>
    <w:rsid w:val="00073CBC"/>
    <w:rsid w:val="00083F0C"/>
    <w:rsid w:val="0008780D"/>
    <w:rsid w:val="000A7CC0"/>
    <w:rsid w:val="000B084E"/>
    <w:rsid w:val="000D3DFD"/>
    <w:rsid w:val="000E2CAE"/>
    <w:rsid w:val="001B0134"/>
    <w:rsid w:val="001D328C"/>
    <w:rsid w:val="001E16AF"/>
    <w:rsid w:val="0024067C"/>
    <w:rsid w:val="002A6A37"/>
    <w:rsid w:val="002D7125"/>
    <w:rsid w:val="003237D8"/>
    <w:rsid w:val="003F715E"/>
    <w:rsid w:val="00416857"/>
    <w:rsid w:val="004575CE"/>
    <w:rsid w:val="00462ECB"/>
    <w:rsid w:val="004D2747"/>
    <w:rsid w:val="004E48BA"/>
    <w:rsid w:val="005556CF"/>
    <w:rsid w:val="00555AFF"/>
    <w:rsid w:val="00577258"/>
    <w:rsid w:val="006133D5"/>
    <w:rsid w:val="006311EC"/>
    <w:rsid w:val="0069218D"/>
    <w:rsid w:val="006F71D1"/>
    <w:rsid w:val="00770215"/>
    <w:rsid w:val="00770547"/>
    <w:rsid w:val="007B6F75"/>
    <w:rsid w:val="007C0A50"/>
    <w:rsid w:val="0082316D"/>
    <w:rsid w:val="008F25C6"/>
    <w:rsid w:val="00947C33"/>
    <w:rsid w:val="00AD0341"/>
    <w:rsid w:val="00B27340"/>
    <w:rsid w:val="00C513E8"/>
    <w:rsid w:val="00C73A24"/>
    <w:rsid w:val="00C82718"/>
    <w:rsid w:val="00C85F93"/>
    <w:rsid w:val="00CE023F"/>
    <w:rsid w:val="00CF0F17"/>
    <w:rsid w:val="00DB5FDE"/>
    <w:rsid w:val="00DE3945"/>
    <w:rsid w:val="00DF7020"/>
    <w:rsid w:val="00E514BB"/>
    <w:rsid w:val="00EA1A9F"/>
    <w:rsid w:val="00F5058E"/>
    <w:rsid w:val="00F810CB"/>
    <w:rsid w:val="00F842CA"/>
    <w:rsid w:val="00FA19F6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27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1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810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1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27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27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1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810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1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27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4985-4065-4FBF-AE88-318485D7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2016-06-01T06:02:00Z</dcterms:created>
  <dcterms:modified xsi:type="dcterms:W3CDTF">2016-06-02T12:12:00Z</dcterms:modified>
</cp:coreProperties>
</file>